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广州市危运行业安全</w:t>
      </w:r>
      <w:r>
        <w:rPr>
          <w:rFonts w:hint="eastAsia" w:ascii="方正小标宋简体" w:hAnsi="方正小标宋简体" w:eastAsia="方正小标宋简体" w:cs="方正小标宋简体"/>
          <w:color w:val="auto"/>
          <w:kern w:val="2"/>
          <w:sz w:val="44"/>
          <w:szCs w:val="44"/>
          <w:lang w:eastAsia="zh-CN"/>
        </w:rPr>
        <w:t>文明</w:t>
      </w:r>
      <w:r>
        <w:rPr>
          <w:rFonts w:hint="eastAsia" w:ascii="方正小标宋简体" w:hAnsi="方正小标宋简体" w:eastAsia="方正小标宋简体" w:cs="方正小标宋简体"/>
          <w:sz w:val="44"/>
          <w:szCs w:val="44"/>
          <w:lang w:eastAsia="zh-CN"/>
        </w:rPr>
        <w:t>驾驶教育培训</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考核工作操作指引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sz w:val="32"/>
          <w:szCs w:val="32"/>
          <w:lang w:eastAsia="zh-CN"/>
        </w:rPr>
      </w:pPr>
    </w:p>
    <w:p>
      <w:pPr>
        <w:pStyle w:val="2"/>
        <w:rPr>
          <w:rFonts w:hint="eastAsia" w:ascii="黑体" w:hAnsi="黑体" w:eastAsia="仿宋_GB2312" w:cs="黑体"/>
          <w:sz w:val="32"/>
          <w:szCs w:val="32"/>
          <w:lang w:val="en-US" w:eastAsia="zh-CN"/>
        </w:rPr>
      </w:pPr>
      <w:r>
        <w:rPr>
          <w:rFonts w:hint="default" w:ascii="Times New Roman" w:hAnsi="Times New Roman" w:eastAsia="仿宋_GB2312" w:cs="Times New Roman"/>
          <w:color w:val="auto"/>
          <w:kern w:val="2"/>
          <w:sz w:val="32"/>
          <w:szCs w:val="32"/>
        </w:rPr>
        <w:t>《广东省交通运输厅关于深入开展营运车辆驾驶员安全文明驾驶教育培训考核等专项工作的通知》（粤交运</w:t>
      </w:r>
      <w:r>
        <w:rPr>
          <w:rFonts w:hint="default" w:ascii="Times New Roman" w:hAnsi="Times New Roman" w:eastAsia="仿宋_GB2312" w:cs="Times New Roman"/>
          <w:color w:val="auto"/>
          <w:kern w:val="2"/>
          <w:sz w:val="32"/>
          <w:szCs w:val="32"/>
          <w:lang w:eastAsia="zh-CN"/>
        </w:rPr>
        <w:t>函</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20</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607</w:t>
      </w:r>
      <w:r>
        <w:rPr>
          <w:rFonts w:hint="default" w:ascii="Times New Roman" w:hAnsi="Times New Roman" w:eastAsia="仿宋_GB2312" w:cs="Times New Roman"/>
          <w:color w:val="auto"/>
          <w:kern w:val="2"/>
          <w:sz w:val="32"/>
          <w:szCs w:val="32"/>
        </w:rPr>
        <w:t>号）</w:t>
      </w:r>
      <w:r>
        <w:rPr>
          <w:rFonts w:hint="default" w:ascii="Times New Roman" w:hAnsi="Times New Roman" w:eastAsia="仿宋_GB2312" w:cs="Times New Roman"/>
          <w:color w:val="auto"/>
          <w:kern w:val="2"/>
          <w:sz w:val="32"/>
          <w:szCs w:val="32"/>
          <w:lang w:eastAsia="zh-CN"/>
        </w:rPr>
        <w:t>和《广州市交通运输局关于印发广州市营运驾驶员等关键岗位人员常态化培训教育三年行动实施计划（</w:t>
      </w:r>
      <w:r>
        <w:rPr>
          <w:rFonts w:hint="default" w:ascii="Times New Roman" w:hAnsi="Times New Roman" w:eastAsia="仿宋_GB2312" w:cs="Times New Roman"/>
          <w:color w:val="auto"/>
          <w:kern w:val="2"/>
          <w:sz w:val="32"/>
          <w:szCs w:val="32"/>
          <w:lang w:val="en-US" w:eastAsia="zh-CN"/>
        </w:rPr>
        <w:t>2020-2022年</w:t>
      </w:r>
      <w:r>
        <w:rPr>
          <w:rFonts w:hint="default" w:ascii="Times New Roman" w:hAnsi="Times New Roman" w:eastAsia="仿宋_GB2312" w:cs="Times New Roman"/>
          <w:color w:val="auto"/>
          <w:kern w:val="2"/>
          <w:sz w:val="32"/>
          <w:szCs w:val="32"/>
          <w:lang w:eastAsia="zh-CN"/>
        </w:rPr>
        <w:t>）的通知》（穗交运函</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20</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198</w:t>
      </w:r>
      <w:r>
        <w:rPr>
          <w:rFonts w:hint="default" w:ascii="Times New Roman" w:hAnsi="Times New Roman" w:eastAsia="仿宋_GB2312" w:cs="Times New Roman"/>
          <w:color w:val="auto"/>
          <w:kern w:val="2"/>
          <w:sz w:val="32"/>
          <w:szCs w:val="32"/>
        </w:rPr>
        <w:t>号</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w:t>
      </w:r>
      <w:r>
        <w:rPr>
          <w:rFonts w:hint="eastAsia" w:cs="Times New Roman"/>
          <w:color w:val="auto"/>
          <w:kern w:val="2"/>
          <w:sz w:val="32"/>
          <w:szCs w:val="32"/>
          <w:lang w:eastAsia="zh-CN"/>
        </w:rPr>
        <w:t>做好</w:t>
      </w:r>
      <w:r>
        <w:rPr>
          <w:rFonts w:hint="default" w:ascii="Times New Roman" w:hAnsi="Times New Roman" w:eastAsia="仿宋_GB2312" w:cs="Times New Roman"/>
          <w:color w:val="auto"/>
          <w:kern w:val="2"/>
          <w:sz w:val="32"/>
          <w:szCs w:val="32"/>
        </w:rPr>
        <w:t>营运车辆驾驶员安全文明驾驶教育培训考核</w:t>
      </w:r>
      <w:r>
        <w:rPr>
          <w:rFonts w:hint="eastAsia" w:cs="Times New Roman"/>
          <w:color w:val="auto"/>
          <w:kern w:val="2"/>
          <w:sz w:val="32"/>
          <w:szCs w:val="32"/>
          <w:lang w:eastAsia="zh-CN"/>
        </w:rPr>
        <w:t>。目前，广州市危运行业安全文明驾驶教育培训考核工作进度较慢，为了继续做好该项工作，制订操作本指引。</w:t>
      </w:r>
    </w:p>
    <w:p>
      <w:pPr>
        <w:pStyle w:val="2"/>
        <w:rPr>
          <w:rFonts w:hint="eastAsia" w:ascii="黑体" w:hAnsi="黑体" w:eastAsia="黑体" w:cs="黑体"/>
          <w:sz w:val="32"/>
          <w:szCs w:val="32"/>
          <w:lang w:eastAsia="zh-CN"/>
        </w:rPr>
      </w:pPr>
      <w:r>
        <w:rPr>
          <w:rFonts w:hint="eastAsia" w:ascii="黑体" w:hAnsi="黑体" w:eastAsia="黑体" w:cs="黑体"/>
          <w:sz w:val="32"/>
          <w:szCs w:val="32"/>
          <w:lang w:val="en-US" w:eastAsia="zh-CN"/>
        </w:rPr>
        <w:t>一、做好岗位</w:t>
      </w:r>
      <w:r>
        <w:rPr>
          <w:rFonts w:hint="eastAsia" w:ascii="黑体" w:hAnsi="黑体" w:eastAsia="黑体" w:cs="黑体"/>
          <w:sz w:val="32"/>
          <w:szCs w:val="32"/>
          <w:lang w:eastAsia="zh-CN"/>
        </w:rPr>
        <w:t>登记备案工作</w:t>
      </w:r>
    </w:p>
    <w:p>
      <w:pPr>
        <w:pStyle w:val="2"/>
        <w:rPr>
          <w:rFonts w:hint="eastAsia"/>
          <w:sz w:val="32"/>
          <w:szCs w:val="32"/>
          <w:lang w:eastAsia="zh-CN"/>
        </w:rPr>
      </w:pPr>
      <w:r>
        <w:rPr>
          <w:rFonts w:hint="eastAsia"/>
          <w:sz w:val="32"/>
          <w:szCs w:val="32"/>
          <w:lang w:eastAsia="zh-CN"/>
        </w:rPr>
        <w:t>危运企业日常岗位登记是在</w:t>
      </w:r>
      <w:r>
        <w:rPr>
          <w:rFonts w:hint="eastAsia"/>
          <w:b/>
          <w:bCs w:val="0"/>
          <w:sz w:val="32"/>
          <w:szCs w:val="32"/>
          <w:lang w:eastAsia="zh-CN"/>
        </w:rPr>
        <w:t>广州市综合信息管理平台</w:t>
      </w:r>
      <w:r>
        <w:rPr>
          <w:rFonts w:hint="eastAsia"/>
          <w:sz w:val="32"/>
          <w:szCs w:val="32"/>
          <w:lang w:eastAsia="zh-CN"/>
        </w:rPr>
        <w:t>，登记对象为危运从业人员（驾驶员、押运员、装卸管理人员）；而</w:t>
      </w:r>
      <w:r>
        <w:rPr>
          <w:rFonts w:hint="eastAsia" w:cs="Times New Roman"/>
          <w:color w:val="auto"/>
          <w:kern w:val="2"/>
          <w:sz w:val="32"/>
          <w:szCs w:val="32"/>
          <w:lang w:eastAsia="zh-CN"/>
        </w:rPr>
        <w:t>安全文明驾驶教育培训考核</w:t>
      </w:r>
      <w:r>
        <w:rPr>
          <w:rFonts w:hint="eastAsia"/>
          <w:sz w:val="32"/>
          <w:szCs w:val="32"/>
          <w:lang w:eastAsia="zh-CN"/>
        </w:rPr>
        <w:t>要求在</w:t>
      </w:r>
      <w:r>
        <w:rPr>
          <w:rFonts w:hint="default"/>
          <w:b/>
          <w:bCs w:val="0"/>
          <w:sz w:val="32"/>
          <w:szCs w:val="32"/>
          <w:lang w:eastAsia="zh-CN"/>
        </w:rPr>
        <w:t>广东省道路运输企业服务平台</w:t>
      </w:r>
      <w:r>
        <w:rPr>
          <w:rFonts w:hint="default"/>
          <w:b w:val="0"/>
          <w:bCs/>
          <w:sz w:val="32"/>
          <w:szCs w:val="32"/>
          <w:lang w:eastAsia="zh-CN"/>
        </w:rPr>
        <w:t>（</w:t>
      </w:r>
      <w:r>
        <w:rPr>
          <w:rFonts w:hint="eastAsia"/>
          <w:b w:val="0"/>
          <w:bCs/>
          <w:sz w:val="32"/>
          <w:szCs w:val="32"/>
          <w:lang w:eastAsia="zh-CN"/>
        </w:rPr>
        <w:t>网址：</w:t>
      </w:r>
      <w:r>
        <w:rPr>
          <w:rFonts w:hint="eastAsia"/>
          <w:b w:val="0"/>
          <w:bCs/>
          <w:sz w:val="32"/>
          <w:szCs w:val="32"/>
          <w:lang w:eastAsia="zh-CN"/>
        </w:rPr>
        <w:fldChar w:fldCharType="begin"/>
      </w:r>
      <w:r>
        <w:rPr>
          <w:rFonts w:hint="eastAsia"/>
          <w:b w:val="0"/>
          <w:bCs/>
          <w:sz w:val="32"/>
          <w:szCs w:val="32"/>
          <w:lang w:eastAsia="zh-CN"/>
        </w:rPr>
        <w:instrText xml:space="preserve"> HYPERLINK "http://58.62.172.116:40095/Login.aspx" </w:instrText>
      </w:r>
      <w:r>
        <w:rPr>
          <w:rFonts w:hint="eastAsia"/>
          <w:b w:val="0"/>
          <w:bCs/>
          <w:sz w:val="32"/>
          <w:szCs w:val="32"/>
          <w:lang w:eastAsia="zh-CN"/>
        </w:rPr>
        <w:fldChar w:fldCharType="separate"/>
      </w:r>
      <w:r>
        <w:rPr>
          <w:rStyle w:val="8"/>
          <w:rFonts w:hint="eastAsia"/>
          <w:b w:val="0"/>
          <w:bCs/>
          <w:sz w:val="32"/>
          <w:szCs w:val="32"/>
          <w:lang w:eastAsia="zh-CN"/>
        </w:rPr>
        <w:t>http://58.62.172.116:40095/Login.aspx</w:t>
      </w:r>
      <w:r>
        <w:rPr>
          <w:rFonts w:hint="eastAsia"/>
          <w:b w:val="0"/>
          <w:bCs/>
          <w:sz w:val="32"/>
          <w:szCs w:val="32"/>
          <w:lang w:eastAsia="zh-CN"/>
        </w:rPr>
        <w:fldChar w:fldCharType="end"/>
      </w:r>
      <w:r>
        <w:rPr>
          <w:rFonts w:hint="eastAsia"/>
          <w:b w:val="0"/>
          <w:bCs/>
          <w:sz w:val="32"/>
          <w:szCs w:val="32"/>
          <w:lang w:eastAsia="zh-CN"/>
        </w:rPr>
        <w:t>，</w:t>
      </w:r>
      <w:r>
        <w:rPr>
          <w:rFonts w:hint="default"/>
          <w:b w:val="0"/>
          <w:bCs/>
          <w:sz w:val="32"/>
          <w:szCs w:val="32"/>
          <w:lang w:eastAsia="zh-CN"/>
        </w:rPr>
        <w:t>登录账号为业户代码，登录密码为道路运输经营许可证后六位）</w:t>
      </w:r>
      <w:r>
        <w:rPr>
          <w:rFonts w:hint="eastAsia"/>
          <w:sz w:val="32"/>
          <w:szCs w:val="32"/>
          <w:lang w:eastAsia="zh-CN"/>
        </w:rPr>
        <w:t>登记，登记对象是</w:t>
      </w:r>
      <w:r>
        <w:rPr>
          <w:rFonts w:hint="eastAsia" w:ascii="仿宋_GB2312" w:hAnsi="仿宋_GB2312" w:eastAsia="仿宋_GB2312" w:cs="仿宋_GB2312"/>
          <w:b w:val="0"/>
          <w:bCs w:val="0"/>
          <w:color w:val="auto"/>
          <w:kern w:val="2"/>
          <w:sz w:val="32"/>
          <w:szCs w:val="32"/>
        </w:rPr>
        <w:t>企业主要负责人</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安全生产管理人员</w:t>
      </w:r>
      <w:r>
        <w:rPr>
          <w:rFonts w:hint="eastAsia" w:ascii="仿宋_GB2312" w:hAnsi="仿宋_GB2312" w:eastAsia="仿宋_GB2312" w:cs="仿宋_GB2312"/>
          <w:b w:val="0"/>
          <w:bCs w:val="0"/>
          <w:color w:val="auto"/>
          <w:kern w:val="2"/>
          <w:sz w:val="32"/>
          <w:szCs w:val="32"/>
          <w:lang w:eastAsia="zh-CN"/>
        </w:rPr>
        <w:t>（以下简称“两类人员”）及营运驾驶员</w:t>
      </w:r>
      <w:r>
        <w:rPr>
          <w:rFonts w:hint="eastAsia" w:ascii="仿宋_GB2312" w:hAnsi="仿宋_GB2312" w:cs="仿宋_GB2312"/>
          <w:b w:val="0"/>
          <w:bCs w:val="0"/>
          <w:color w:val="auto"/>
          <w:kern w:val="2"/>
          <w:sz w:val="32"/>
          <w:szCs w:val="32"/>
          <w:lang w:eastAsia="zh-CN"/>
        </w:rPr>
        <w:t>。</w:t>
      </w:r>
      <w:r>
        <w:rPr>
          <w:rFonts w:hint="eastAsia"/>
          <w:sz w:val="32"/>
          <w:szCs w:val="32"/>
          <w:lang w:eastAsia="zh-CN"/>
        </w:rPr>
        <w:t>这是</w:t>
      </w:r>
      <w:r>
        <w:rPr>
          <w:rFonts w:hint="eastAsia"/>
          <w:b/>
          <w:bCs w:val="0"/>
          <w:sz w:val="32"/>
          <w:szCs w:val="32"/>
          <w:lang w:eastAsia="zh-CN"/>
        </w:rPr>
        <w:t>两个不同的平台</w:t>
      </w:r>
      <w:r>
        <w:rPr>
          <w:rFonts w:hint="eastAsia"/>
          <w:sz w:val="32"/>
          <w:szCs w:val="32"/>
          <w:lang w:eastAsia="zh-CN"/>
        </w:rPr>
        <w:t>，所以企业要在去年危运驾驶员安全文明考核的基础上，在</w:t>
      </w:r>
      <w:r>
        <w:rPr>
          <w:rFonts w:hint="default"/>
          <w:sz w:val="32"/>
          <w:szCs w:val="32"/>
          <w:lang w:eastAsia="zh-CN"/>
        </w:rPr>
        <w:t>广东省道路运输企业服务平台</w:t>
      </w:r>
      <w:r>
        <w:rPr>
          <w:rFonts w:hint="eastAsia"/>
          <w:sz w:val="32"/>
          <w:szCs w:val="32"/>
          <w:lang w:eastAsia="zh-CN"/>
        </w:rPr>
        <w:t>更新完善已登记备案驾驶员信息，注销解聘或清退人员信息，并做好</w:t>
      </w:r>
      <w:r>
        <w:rPr>
          <w:rFonts w:hint="eastAsia" w:ascii="仿宋_GB2312" w:hAnsi="仿宋_GB2312" w:eastAsia="仿宋_GB2312" w:cs="仿宋_GB2312"/>
          <w:b w:val="0"/>
          <w:bCs w:val="0"/>
          <w:color w:val="auto"/>
          <w:kern w:val="2"/>
          <w:sz w:val="32"/>
          <w:szCs w:val="32"/>
          <w:lang w:eastAsia="zh-CN"/>
        </w:rPr>
        <w:t>两类人员</w:t>
      </w:r>
      <w:r>
        <w:rPr>
          <w:rFonts w:hint="eastAsia" w:ascii="仿宋_GB2312" w:hAnsi="仿宋_GB2312" w:cs="仿宋_GB2312"/>
          <w:b w:val="0"/>
          <w:bCs w:val="0"/>
          <w:color w:val="auto"/>
          <w:kern w:val="2"/>
          <w:sz w:val="32"/>
          <w:szCs w:val="32"/>
          <w:lang w:eastAsia="zh-CN"/>
        </w:rPr>
        <w:t>和</w:t>
      </w:r>
      <w:r>
        <w:rPr>
          <w:rFonts w:hint="eastAsia"/>
          <w:sz w:val="32"/>
          <w:szCs w:val="32"/>
          <w:lang w:eastAsia="zh-CN"/>
        </w:rPr>
        <w:t>今年新招聘驾驶员的登记备案工作。</w:t>
      </w:r>
    </w:p>
    <w:p>
      <w:pPr>
        <w:pStyle w:val="2"/>
        <w:ind w:left="0" w:leftChars="0" w:firstLine="680" w:firstLineChars="200"/>
        <w:rPr>
          <w:rFonts w:hint="default"/>
          <w:sz w:val="32"/>
          <w:szCs w:val="32"/>
          <w:lang w:val="en-US" w:eastAsia="zh-CN"/>
        </w:rPr>
      </w:pPr>
      <w:r>
        <w:rPr>
          <w:rFonts w:hint="eastAsia"/>
          <w:sz w:val="32"/>
          <w:szCs w:val="32"/>
          <w:lang w:val="en-US" w:eastAsia="zh-CN"/>
        </w:rPr>
        <w:t>1.</w:t>
      </w:r>
      <w:r>
        <w:rPr>
          <w:rFonts w:hint="default"/>
          <w:sz w:val="32"/>
          <w:szCs w:val="32"/>
          <w:lang w:eastAsia="zh-CN"/>
        </w:rPr>
        <w:t>【企业服务平台从业人员就业登记】常见问题处理方</w:t>
      </w:r>
      <w:r>
        <w:rPr>
          <w:rFonts w:hint="eastAsia"/>
          <w:sz w:val="32"/>
          <w:szCs w:val="32"/>
          <w:lang w:eastAsia="zh-CN"/>
        </w:rPr>
        <w:t>法</w:t>
      </w:r>
      <w:r>
        <w:rPr>
          <w:rFonts w:hint="default"/>
          <w:sz w:val="32"/>
          <w:szCs w:val="32"/>
          <w:lang w:eastAsia="zh-CN"/>
        </w:rPr>
        <w:fldChar w:fldCharType="begin"/>
      </w:r>
      <w:r>
        <w:rPr>
          <w:rFonts w:hint="default"/>
          <w:sz w:val="32"/>
          <w:szCs w:val="32"/>
          <w:lang w:eastAsia="zh-CN"/>
        </w:rPr>
        <w:instrText xml:space="preserve"> HYPERLINK "https://kaoshi.gdjtpx.com/client/wechat/article/view/180" </w:instrText>
      </w:r>
      <w:r>
        <w:rPr>
          <w:rFonts w:hint="default"/>
          <w:sz w:val="32"/>
          <w:szCs w:val="32"/>
          <w:lang w:eastAsia="zh-CN"/>
        </w:rPr>
        <w:fldChar w:fldCharType="separate"/>
      </w:r>
      <w:r>
        <w:rPr>
          <w:rStyle w:val="7"/>
          <w:rFonts w:hint="default"/>
          <w:sz w:val="32"/>
          <w:szCs w:val="32"/>
          <w:lang w:eastAsia="zh-CN"/>
        </w:rPr>
        <w:t>https://kaoshi.gdjtpx.com/client/wechat/article/view/</w:t>
      </w:r>
      <w:r>
        <w:rPr>
          <w:rStyle w:val="7"/>
          <w:rFonts w:hint="eastAsia"/>
          <w:sz w:val="32"/>
          <w:szCs w:val="32"/>
          <w:lang w:val="en-US" w:eastAsia="zh-CN"/>
        </w:rPr>
        <w:t>220</w:t>
      </w:r>
      <w:r>
        <w:rPr>
          <w:rFonts w:hint="default"/>
          <w:sz w:val="32"/>
          <w:szCs w:val="32"/>
          <w:lang w:eastAsia="zh-CN"/>
        </w:rPr>
        <w:fldChar w:fldCharType="end"/>
      </w:r>
    </w:p>
    <w:p>
      <w:pPr>
        <w:pStyle w:val="2"/>
        <w:rPr>
          <w:rFonts w:hint="default"/>
          <w:sz w:val="32"/>
          <w:szCs w:val="32"/>
          <w:lang w:eastAsia="zh-CN"/>
        </w:rPr>
      </w:pPr>
      <w:r>
        <w:rPr>
          <w:rFonts w:hint="eastAsia"/>
          <w:sz w:val="32"/>
          <w:szCs w:val="32"/>
          <w:lang w:val="en-US" w:eastAsia="zh-CN"/>
        </w:rPr>
        <w:t>2.</w:t>
      </w:r>
      <w:r>
        <w:rPr>
          <w:rFonts w:hint="default"/>
          <w:sz w:val="32"/>
          <w:szCs w:val="32"/>
          <w:lang w:eastAsia="zh-CN"/>
        </w:rPr>
        <w:t>找回广东省道路运输企业服务平台登录密码的指引</w:t>
      </w:r>
    </w:p>
    <w:p>
      <w:pPr>
        <w:pStyle w:val="2"/>
        <w:ind w:left="0" w:leftChars="0" w:firstLine="0" w:firstLineChars="0"/>
        <w:rPr>
          <w:rFonts w:hint="default"/>
          <w:sz w:val="32"/>
          <w:szCs w:val="32"/>
          <w:lang w:eastAsia="zh-CN"/>
        </w:rPr>
      </w:pPr>
      <w:r>
        <w:rPr>
          <w:rFonts w:hint="default"/>
          <w:sz w:val="32"/>
          <w:szCs w:val="32"/>
          <w:lang w:eastAsia="zh-CN"/>
        </w:rPr>
        <w:fldChar w:fldCharType="begin"/>
      </w:r>
      <w:r>
        <w:rPr>
          <w:rFonts w:hint="default"/>
          <w:sz w:val="32"/>
          <w:szCs w:val="32"/>
          <w:lang w:eastAsia="zh-CN"/>
        </w:rPr>
        <w:instrText xml:space="preserve"> HYPERLINK "https://kaoshi.gdjtpx.com/client/wechat/article/view/218" </w:instrText>
      </w:r>
      <w:r>
        <w:rPr>
          <w:rFonts w:hint="default"/>
          <w:sz w:val="32"/>
          <w:szCs w:val="32"/>
          <w:lang w:eastAsia="zh-CN"/>
        </w:rPr>
        <w:fldChar w:fldCharType="separate"/>
      </w:r>
      <w:r>
        <w:rPr>
          <w:rStyle w:val="7"/>
          <w:rFonts w:hint="default"/>
          <w:sz w:val="32"/>
          <w:szCs w:val="32"/>
          <w:lang w:eastAsia="zh-CN"/>
        </w:rPr>
        <w:t>https://kaoshi.gdjtpx.com/client/wechat/article/view/218</w:t>
      </w:r>
      <w:r>
        <w:rPr>
          <w:rFonts w:hint="default"/>
          <w:sz w:val="32"/>
          <w:szCs w:val="32"/>
          <w:lang w:eastAsia="zh-CN"/>
        </w:rPr>
        <w:fldChar w:fldCharType="end"/>
      </w:r>
    </w:p>
    <w:p>
      <w:pPr>
        <w:pStyle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二、注册“粤考运安”微信公众号</w:t>
      </w:r>
    </w:p>
    <w:p>
      <w:pPr>
        <w:pStyle w:val="2"/>
        <w:rPr>
          <w:rFonts w:hint="default"/>
          <w:sz w:val="32"/>
          <w:szCs w:val="32"/>
          <w:lang w:val="en-US" w:eastAsia="zh-CN"/>
        </w:rPr>
      </w:pPr>
      <w:r>
        <w:rPr>
          <w:rFonts w:hint="eastAsia"/>
          <w:sz w:val="32"/>
          <w:szCs w:val="32"/>
          <w:lang w:val="en-US" w:eastAsia="zh-CN"/>
        </w:rPr>
        <w:t>已经在</w:t>
      </w:r>
      <w:r>
        <w:rPr>
          <w:rFonts w:hint="default"/>
          <w:sz w:val="32"/>
          <w:szCs w:val="32"/>
          <w:lang w:eastAsia="zh-CN"/>
        </w:rPr>
        <w:t>广东省道路运输企业服务平台</w:t>
      </w:r>
      <w:r>
        <w:rPr>
          <w:rFonts w:hint="eastAsia"/>
          <w:sz w:val="32"/>
          <w:szCs w:val="32"/>
          <w:lang w:eastAsia="zh-CN"/>
        </w:rPr>
        <w:t>登记备案的三类人员，关注</w:t>
      </w:r>
      <w:r>
        <w:rPr>
          <w:rFonts w:hint="eastAsia"/>
          <w:sz w:val="32"/>
          <w:szCs w:val="32"/>
          <w:lang w:val="en-US" w:eastAsia="zh-CN"/>
        </w:rPr>
        <w:t>“粤考运安”微信公众号，输入相关信息，即可完成注册绑定。</w:t>
      </w:r>
    </w:p>
    <w:p>
      <w:pPr>
        <w:pStyle w:val="2"/>
        <w:rPr>
          <w:rFonts w:hint="default"/>
          <w:sz w:val="32"/>
          <w:szCs w:val="32"/>
          <w:lang w:eastAsia="zh-CN"/>
        </w:rPr>
      </w:pPr>
      <w:r>
        <w:rPr>
          <w:rFonts w:hint="eastAsia"/>
          <w:sz w:val="32"/>
          <w:szCs w:val="32"/>
          <w:lang w:val="en-US" w:eastAsia="zh-CN"/>
        </w:rPr>
        <w:t>3.</w:t>
      </w:r>
      <w:r>
        <w:rPr>
          <w:rFonts w:hint="default"/>
          <w:sz w:val="32"/>
          <w:szCs w:val="32"/>
          <w:lang w:eastAsia="zh-CN"/>
        </w:rPr>
        <w:t>粤考运安绑定从业人员信息操作流程</w:t>
      </w:r>
    </w:p>
    <w:p>
      <w:pPr>
        <w:pStyle w:val="2"/>
        <w:ind w:left="0" w:leftChars="0" w:firstLine="0" w:firstLineChars="0"/>
        <w:rPr>
          <w:rFonts w:hint="default"/>
          <w:sz w:val="32"/>
          <w:szCs w:val="32"/>
          <w:lang w:eastAsia="zh-CN"/>
        </w:rPr>
      </w:pPr>
      <w:r>
        <w:rPr>
          <w:rFonts w:hint="default"/>
          <w:sz w:val="32"/>
          <w:szCs w:val="32"/>
          <w:lang w:eastAsia="zh-CN"/>
        </w:rPr>
        <w:fldChar w:fldCharType="begin"/>
      </w:r>
      <w:r>
        <w:rPr>
          <w:rFonts w:hint="default"/>
          <w:sz w:val="32"/>
          <w:szCs w:val="32"/>
          <w:lang w:eastAsia="zh-CN"/>
        </w:rPr>
        <w:instrText xml:space="preserve"> HYPERLINK "https://kaoshi.gdjtpx.com/client/wechat/article/view/180" </w:instrText>
      </w:r>
      <w:r>
        <w:rPr>
          <w:rFonts w:hint="default"/>
          <w:sz w:val="32"/>
          <w:szCs w:val="32"/>
          <w:lang w:eastAsia="zh-CN"/>
        </w:rPr>
        <w:fldChar w:fldCharType="separate"/>
      </w:r>
      <w:r>
        <w:rPr>
          <w:rStyle w:val="7"/>
          <w:rFonts w:hint="default"/>
          <w:sz w:val="32"/>
          <w:szCs w:val="32"/>
          <w:lang w:eastAsia="zh-CN"/>
        </w:rPr>
        <w:t>https://kaoshi.gdjtpx.com/client/wechat/article/view/180</w:t>
      </w:r>
      <w:r>
        <w:rPr>
          <w:rFonts w:hint="default"/>
          <w:sz w:val="32"/>
          <w:szCs w:val="32"/>
          <w:lang w:eastAsia="zh-CN"/>
        </w:rPr>
        <w:fldChar w:fldCharType="end"/>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三、填报上传年度培训计划</w:t>
      </w:r>
    </w:p>
    <w:p>
      <w:pPr>
        <w:pStyle w:val="2"/>
        <w:rPr>
          <w:rFonts w:hint="default"/>
          <w:sz w:val="32"/>
          <w:szCs w:val="32"/>
          <w:lang w:val="en-US" w:eastAsia="zh-CN"/>
        </w:rPr>
      </w:pPr>
      <w:r>
        <w:rPr>
          <w:rFonts w:hint="default" w:ascii="Times New Roman" w:hAnsi="Times New Roman" w:eastAsia="仿宋_GB2312" w:cs="Times New Roman"/>
          <w:color w:val="auto"/>
          <w:kern w:val="2"/>
          <w:sz w:val="32"/>
          <w:szCs w:val="32"/>
          <w:lang w:eastAsia="zh-CN"/>
        </w:rPr>
        <w:t>《广州市交通运输局关于印发广州市营运驾驶员等关键岗位人员常态化培训教育三年行动实施计划（</w:t>
      </w:r>
      <w:r>
        <w:rPr>
          <w:rFonts w:hint="default" w:ascii="Times New Roman" w:hAnsi="Times New Roman" w:eastAsia="仿宋_GB2312" w:cs="Times New Roman"/>
          <w:color w:val="auto"/>
          <w:kern w:val="2"/>
          <w:sz w:val="32"/>
          <w:szCs w:val="32"/>
          <w:lang w:val="en-US" w:eastAsia="zh-CN"/>
        </w:rPr>
        <w:t>2020-2022年</w:t>
      </w:r>
      <w:r>
        <w:rPr>
          <w:rFonts w:hint="default" w:ascii="Times New Roman" w:hAnsi="Times New Roman" w:eastAsia="仿宋_GB2312" w:cs="Times New Roman"/>
          <w:color w:val="auto"/>
          <w:kern w:val="2"/>
          <w:sz w:val="32"/>
          <w:szCs w:val="32"/>
          <w:lang w:eastAsia="zh-CN"/>
        </w:rPr>
        <w:t>）的通知》（穗交运函</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20</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198</w:t>
      </w:r>
      <w:r>
        <w:rPr>
          <w:rFonts w:hint="default" w:ascii="Times New Roman" w:hAnsi="Times New Roman" w:eastAsia="仿宋_GB2312" w:cs="Times New Roman"/>
          <w:color w:val="auto"/>
          <w:kern w:val="2"/>
          <w:sz w:val="32"/>
          <w:szCs w:val="32"/>
        </w:rPr>
        <w:t>号</w:t>
      </w:r>
      <w:r>
        <w:rPr>
          <w:rFonts w:hint="default" w:ascii="Times New Roman" w:hAnsi="Times New Roman" w:eastAsia="仿宋_GB2312" w:cs="Times New Roman"/>
          <w:color w:val="auto"/>
          <w:kern w:val="2"/>
          <w:sz w:val="32"/>
          <w:szCs w:val="32"/>
          <w:lang w:eastAsia="zh-CN"/>
        </w:rPr>
        <w:t>）</w:t>
      </w:r>
      <w:r>
        <w:rPr>
          <w:rFonts w:hint="eastAsia" w:cs="Times New Roman"/>
          <w:color w:val="auto"/>
          <w:kern w:val="2"/>
          <w:sz w:val="32"/>
          <w:szCs w:val="32"/>
          <w:lang w:eastAsia="zh-CN"/>
        </w:rPr>
        <w:t>要求各企业要安排专人负责，将本单位全员安全生产教育和培训年度计划于每年3月底前（2020年延长至9月底前），在“粤考运安”微信公众号“企业之家”专栏中进行填报并上传备案。</w:t>
      </w:r>
      <w:r>
        <w:rPr>
          <w:rFonts w:hint="eastAsia" w:cs="Times New Roman"/>
          <w:b/>
          <w:bCs w:val="0"/>
          <w:i w:val="0"/>
          <w:iCs w:val="0"/>
          <w:color w:val="auto"/>
          <w:kern w:val="2"/>
          <w:sz w:val="32"/>
          <w:szCs w:val="32"/>
          <w:lang w:eastAsia="zh-CN"/>
        </w:rPr>
        <w:t>截至</w:t>
      </w:r>
      <w:r>
        <w:rPr>
          <w:rFonts w:hint="eastAsia" w:cs="Times New Roman"/>
          <w:b/>
          <w:bCs w:val="0"/>
          <w:i w:val="0"/>
          <w:iCs w:val="0"/>
          <w:color w:val="auto"/>
          <w:kern w:val="2"/>
          <w:sz w:val="32"/>
          <w:szCs w:val="32"/>
          <w:lang w:val="en-US" w:eastAsia="zh-CN"/>
        </w:rPr>
        <w:t>2020年11月10日，</w:t>
      </w:r>
      <w:r>
        <w:rPr>
          <w:rFonts w:hint="eastAsia" w:cs="Times New Roman"/>
          <w:b/>
          <w:bCs w:val="0"/>
          <w:i w:val="0"/>
          <w:iCs w:val="0"/>
          <w:color w:val="auto"/>
          <w:kern w:val="2"/>
          <w:sz w:val="32"/>
          <w:szCs w:val="32"/>
          <w:lang w:eastAsia="zh-CN"/>
        </w:rPr>
        <w:t>全市</w:t>
      </w:r>
      <w:r>
        <w:rPr>
          <w:rFonts w:hint="eastAsia" w:cs="Times New Roman"/>
          <w:b/>
          <w:bCs w:val="0"/>
          <w:i w:val="0"/>
          <w:iCs w:val="0"/>
          <w:color w:val="auto"/>
          <w:kern w:val="2"/>
          <w:sz w:val="32"/>
          <w:szCs w:val="32"/>
          <w:lang w:val="en-US" w:eastAsia="zh-CN"/>
        </w:rPr>
        <w:t>119家企业中只有38家企业进行了备案</w:t>
      </w:r>
      <w:r>
        <w:rPr>
          <w:rFonts w:hint="eastAsia" w:cs="Times New Roman"/>
          <w:color w:val="auto"/>
          <w:kern w:val="2"/>
          <w:sz w:val="32"/>
          <w:szCs w:val="32"/>
          <w:lang w:val="en-US" w:eastAsia="zh-CN"/>
        </w:rPr>
        <w:t>，请未备案企业尽快完成。</w:t>
      </w:r>
      <w:bookmarkStart w:id="0" w:name="_GoBack"/>
      <w:bookmarkEnd w:id="0"/>
    </w:p>
    <w:p>
      <w:pPr>
        <w:pStyle w:val="2"/>
        <w:rPr>
          <w:rFonts w:hint="eastAsia"/>
          <w:sz w:val="32"/>
          <w:szCs w:val="32"/>
          <w:lang w:val="en-US" w:eastAsia="zh-CN"/>
        </w:rPr>
      </w:pPr>
      <w:r>
        <w:rPr>
          <w:rFonts w:hint="eastAsia"/>
          <w:sz w:val="32"/>
          <w:szCs w:val="32"/>
          <w:lang w:val="en-US" w:eastAsia="zh-CN"/>
        </w:rPr>
        <w:t>4.年度培训计划申报操作说明</w:t>
      </w:r>
    </w:p>
    <w:p>
      <w:pPr>
        <w:pStyle w:val="2"/>
        <w:ind w:left="0" w:leftChars="0" w:firstLine="0" w:firstLineChars="0"/>
        <w:rPr>
          <w:rFonts w:hint="default"/>
          <w:sz w:val="32"/>
          <w:szCs w:val="32"/>
          <w:lang w:eastAsia="zh-CN"/>
        </w:rPr>
      </w:pPr>
      <w:r>
        <w:rPr>
          <w:rFonts w:hint="default"/>
          <w:sz w:val="32"/>
          <w:szCs w:val="32"/>
          <w:lang w:eastAsia="zh-CN"/>
        </w:rPr>
        <w:fldChar w:fldCharType="begin"/>
      </w:r>
      <w:r>
        <w:rPr>
          <w:rFonts w:hint="default"/>
          <w:sz w:val="32"/>
          <w:szCs w:val="32"/>
          <w:lang w:eastAsia="zh-CN"/>
        </w:rPr>
        <w:instrText xml:space="preserve"> HYPERLINK "https://kaoshi.gdjtpx.com/client/wechat/article/view/180" </w:instrText>
      </w:r>
      <w:r>
        <w:rPr>
          <w:rFonts w:hint="default"/>
          <w:sz w:val="32"/>
          <w:szCs w:val="32"/>
          <w:lang w:eastAsia="zh-CN"/>
        </w:rPr>
        <w:fldChar w:fldCharType="separate"/>
      </w:r>
      <w:r>
        <w:rPr>
          <w:rStyle w:val="7"/>
          <w:rFonts w:hint="default"/>
          <w:sz w:val="32"/>
          <w:szCs w:val="32"/>
          <w:lang w:eastAsia="zh-CN"/>
        </w:rPr>
        <w:t>https://kaoshi.gdjtpx.com/client/wechat/article/view/1</w:t>
      </w:r>
      <w:r>
        <w:rPr>
          <w:rStyle w:val="7"/>
          <w:rFonts w:hint="eastAsia"/>
          <w:sz w:val="32"/>
          <w:szCs w:val="32"/>
          <w:lang w:val="en-US" w:eastAsia="zh-CN"/>
        </w:rPr>
        <w:t>79</w:t>
      </w:r>
      <w:r>
        <w:rPr>
          <w:rFonts w:hint="default"/>
          <w:sz w:val="32"/>
          <w:szCs w:val="32"/>
          <w:lang w:eastAsia="zh-CN"/>
        </w:rPr>
        <w:fldChar w:fldCharType="end"/>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四、开展营运驾驶员安全文明考核</w:t>
      </w:r>
    </w:p>
    <w:p>
      <w:pPr>
        <w:pStyle w:val="2"/>
        <w:rPr>
          <w:rFonts w:hint="eastAsia"/>
          <w:b/>
          <w:bCs w:val="0"/>
          <w:sz w:val="32"/>
          <w:szCs w:val="32"/>
          <w:lang w:val="en-US" w:eastAsia="zh-CN"/>
        </w:rPr>
      </w:pPr>
      <w:r>
        <w:rPr>
          <w:rFonts w:hint="eastAsia"/>
          <w:sz w:val="32"/>
          <w:szCs w:val="32"/>
          <w:lang w:val="en-US" w:eastAsia="zh-CN"/>
        </w:rPr>
        <w:t>已在广东省道路运输企业服务平台登记，并注册绑定了“粤考运安”微信公众号的</w:t>
      </w:r>
      <w:r>
        <w:rPr>
          <w:rFonts w:hint="eastAsia"/>
          <w:b/>
          <w:bCs w:val="0"/>
          <w:sz w:val="32"/>
          <w:szCs w:val="32"/>
          <w:lang w:val="en-US" w:eastAsia="zh-CN"/>
        </w:rPr>
        <w:t>驾驶员</w:t>
      </w:r>
      <w:r>
        <w:rPr>
          <w:rFonts w:hint="eastAsia"/>
          <w:sz w:val="32"/>
          <w:szCs w:val="32"/>
          <w:lang w:val="en-US" w:eastAsia="zh-CN"/>
        </w:rPr>
        <w:t>，可以通过“粤考运安”微信公众号进入考试功能模块参加考试。驾驶员可通过“粤考运安”微信公众号提供的免费学习课程与模拟试题进行练习，考核不合格的</w:t>
      </w:r>
      <w:r>
        <w:rPr>
          <w:rFonts w:hint="eastAsia"/>
          <w:b/>
          <w:bCs w:val="0"/>
          <w:sz w:val="32"/>
          <w:szCs w:val="32"/>
          <w:lang w:val="en-US" w:eastAsia="zh-CN"/>
        </w:rPr>
        <w:t>24小时后可以重考</w:t>
      </w:r>
      <w:r>
        <w:rPr>
          <w:rFonts w:hint="eastAsia"/>
          <w:sz w:val="32"/>
          <w:szCs w:val="32"/>
          <w:lang w:val="en-US" w:eastAsia="zh-CN"/>
        </w:rPr>
        <w:t>，</w:t>
      </w:r>
      <w:r>
        <w:rPr>
          <w:rFonts w:hint="eastAsia"/>
          <w:b/>
          <w:bCs w:val="0"/>
          <w:sz w:val="32"/>
          <w:szCs w:val="32"/>
          <w:lang w:val="en-US" w:eastAsia="zh-CN"/>
        </w:rPr>
        <w:t>考核及重考不收费、不限次数。</w:t>
      </w:r>
    </w:p>
    <w:p>
      <w:pPr>
        <w:pStyle w:val="2"/>
        <w:rPr>
          <w:rFonts w:hint="default"/>
          <w:b/>
          <w:bCs w:val="0"/>
          <w:sz w:val="32"/>
          <w:szCs w:val="32"/>
          <w:lang w:val="en-US" w:eastAsia="zh-CN"/>
        </w:rPr>
      </w:pPr>
      <w:r>
        <w:rPr>
          <w:rFonts w:hint="eastAsia"/>
          <w:b w:val="0"/>
          <w:bCs/>
          <w:sz w:val="32"/>
          <w:szCs w:val="32"/>
          <w:lang w:val="en-US" w:eastAsia="zh-CN"/>
        </w:rPr>
        <w:t>企业可以使用企业管理账号登录粤考运安公众号，进入“企业之家-企业登记信息统计”查看司机备案、考核等情况。</w:t>
      </w:r>
    </w:p>
    <w:p>
      <w:pPr>
        <w:pStyle w:val="2"/>
        <w:ind w:left="0" w:leftChars="0" w:firstLine="680" w:firstLineChars="200"/>
        <w:rPr>
          <w:rFonts w:hint="eastAsia"/>
          <w:sz w:val="32"/>
          <w:szCs w:val="32"/>
          <w:lang w:val="en-US" w:eastAsia="zh-CN"/>
        </w:rPr>
      </w:pPr>
      <w:r>
        <w:rPr>
          <w:rFonts w:hint="eastAsia"/>
          <w:sz w:val="32"/>
          <w:szCs w:val="32"/>
          <w:lang w:val="en-US" w:eastAsia="zh-CN"/>
        </w:rPr>
        <w:t>5.2020年度安全文明驾驶专项考核操作说明</w:t>
      </w:r>
    </w:p>
    <w:p>
      <w:pPr>
        <w:pStyle w:val="2"/>
        <w:ind w:left="0" w:leftChars="0" w:firstLine="0" w:firstLineChars="0"/>
        <w:rPr>
          <w:rFonts w:hint="default"/>
          <w:sz w:val="32"/>
          <w:szCs w:val="32"/>
          <w:lang w:eastAsia="zh-CN"/>
        </w:rPr>
      </w:pPr>
      <w:r>
        <w:rPr>
          <w:rFonts w:hint="default"/>
          <w:sz w:val="32"/>
          <w:szCs w:val="32"/>
          <w:lang w:eastAsia="zh-CN"/>
        </w:rPr>
        <w:fldChar w:fldCharType="begin"/>
      </w:r>
      <w:r>
        <w:rPr>
          <w:rFonts w:hint="default"/>
          <w:sz w:val="32"/>
          <w:szCs w:val="32"/>
          <w:lang w:eastAsia="zh-CN"/>
        </w:rPr>
        <w:instrText xml:space="preserve"> HYPERLINK "https://mp.weixin.qq.com/s/KlBJXP5kEr2U0CoSArFXSA" </w:instrText>
      </w:r>
      <w:r>
        <w:rPr>
          <w:rFonts w:hint="default"/>
          <w:sz w:val="32"/>
          <w:szCs w:val="32"/>
          <w:lang w:eastAsia="zh-CN"/>
        </w:rPr>
        <w:fldChar w:fldCharType="separate"/>
      </w:r>
      <w:r>
        <w:rPr>
          <w:rStyle w:val="7"/>
          <w:rFonts w:hint="default"/>
          <w:sz w:val="32"/>
          <w:szCs w:val="32"/>
          <w:lang w:eastAsia="zh-CN"/>
        </w:rPr>
        <w:t>https://mp.weixin.qq.com/s/KlBJXP5kEr2U0CoSArFXSA</w:t>
      </w:r>
      <w:r>
        <w:rPr>
          <w:rFonts w:hint="default"/>
          <w:sz w:val="32"/>
          <w:szCs w:val="32"/>
          <w:lang w:eastAsia="zh-CN"/>
        </w:rPr>
        <w:fldChar w:fldCharType="end"/>
      </w:r>
    </w:p>
    <w:p>
      <w:pPr>
        <w:pStyle w:val="2"/>
        <w:rPr>
          <w:rFonts w:hint="eastAsia"/>
          <w:sz w:val="32"/>
          <w:szCs w:val="32"/>
          <w:lang w:eastAsia="zh-CN"/>
        </w:rPr>
      </w:pPr>
    </w:p>
    <w:p>
      <w:pPr>
        <w:pStyle w:val="2"/>
        <w:rPr>
          <w:rFonts w:hint="eastAsia"/>
          <w:sz w:val="32"/>
          <w:szCs w:val="32"/>
          <w:lang w:eastAsia="zh-CN"/>
        </w:rPr>
      </w:pPr>
      <w:r>
        <w:rPr>
          <w:rFonts w:hint="eastAsia"/>
          <w:sz w:val="32"/>
          <w:szCs w:val="32"/>
          <w:lang w:eastAsia="zh-CN"/>
        </w:rPr>
        <w:t>请各企业严格按要求做好营运车辆驾驶员安全文明驾驶教育培训考核工作，具体操作过程中如有系统或技术问题可以参考《粤考运安公众号服务常见问题处理办法》</w:t>
      </w:r>
    </w:p>
    <w:p>
      <w:pPr>
        <w:ind w:left="0" w:leftChars="0" w:firstLine="0" w:firstLineChars="0"/>
        <w:rPr>
          <w:rFonts w:hint="eastAsia"/>
        </w:rPr>
      </w:pPr>
      <w:r>
        <w:rPr>
          <w:rFonts w:hint="eastAsia"/>
          <w:lang w:eastAsia="zh-CN"/>
        </w:rPr>
        <w:t>（</w:t>
      </w:r>
      <w:r>
        <w:rPr>
          <w:rFonts w:hint="default"/>
          <w:sz w:val="32"/>
          <w:szCs w:val="32"/>
          <w:lang w:val="en-US" w:eastAsia="zh-CN"/>
        </w:rPr>
        <w:fldChar w:fldCharType="begin"/>
      </w:r>
      <w:r>
        <w:rPr>
          <w:rFonts w:hint="default"/>
          <w:sz w:val="32"/>
          <w:szCs w:val="32"/>
          <w:lang w:val="en-US" w:eastAsia="zh-CN"/>
        </w:rPr>
        <w:instrText xml:space="preserve"> HYPERLINK "https://mp.weixin.qq.com/s/IYPj7Fg-XbrUpMWCcaYz_Q" </w:instrText>
      </w:r>
      <w:r>
        <w:rPr>
          <w:rFonts w:hint="default"/>
          <w:sz w:val="32"/>
          <w:szCs w:val="32"/>
          <w:lang w:val="en-US" w:eastAsia="zh-CN"/>
        </w:rPr>
        <w:fldChar w:fldCharType="separate"/>
      </w:r>
      <w:r>
        <w:rPr>
          <w:rStyle w:val="7"/>
          <w:rFonts w:hint="default"/>
          <w:sz w:val="32"/>
          <w:szCs w:val="32"/>
          <w:lang w:val="en-US" w:eastAsia="zh-CN"/>
        </w:rPr>
        <w:t>https://mp.weixin.qq.com/s/IYPj7Fg-XbrUpMWCcaYz_Q</w:t>
      </w:r>
      <w:r>
        <w:rPr>
          <w:rFonts w:hint="default"/>
          <w:sz w:val="32"/>
          <w:szCs w:val="32"/>
          <w:lang w:val="en-US" w:eastAsia="zh-CN"/>
        </w:rPr>
        <w:fldChar w:fldCharType="end"/>
      </w:r>
      <w:r>
        <w:rPr>
          <w:rFonts w:hint="eastAsia"/>
          <w:lang w:eastAsia="zh-CN"/>
        </w:rPr>
        <w:t>）</w:t>
      </w:r>
    </w:p>
    <w:p>
      <w:pPr>
        <w:ind w:left="0" w:leftChars="0" w:firstLine="0" w:firstLineChars="0"/>
        <w:rPr>
          <w:rFonts w:hint="eastAsia"/>
          <w:lang w:eastAsia="zh-CN"/>
        </w:rPr>
      </w:pPr>
      <w:r>
        <w:rPr>
          <w:rFonts w:hint="eastAsia"/>
          <w:lang w:eastAsia="zh-CN"/>
        </w:rPr>
        <w:t>或者在</w:t>
      </w:r>
      <w:r>
        <w:rPr>
          <w:rFonts w:hint="eastAsia"/>
          <w:b/>
          <w:bCs/>
          <w:lang w:eastAsia="zh-CN"/>
        </w:rPr>
        <w:t>广州市危运企业交流群</w:t>
      </w:r>
      <w:r>
        <w:rPr>
          <w:rFonts w:hint="eastAsia"/>
          <w:lang w:eastAsia="zh-CN"/>
        </w:rPr>
        <w:t>中与“粤考运安”</w:t>
      </w:r>
      <w:r>
        <w:rPr>
          <w:rFonts w:hint="eastAsia"/>
          <w:lang w:val="en-US" w:eastAsia="zh-CN"/>
        </w:rPr>
        <w:t>3位</w:t>
      </w:r>
      <w:r>
        <w:rPr>
          <w:rFonts w:hint="eastAsia"/>
          <w:lang w:eastAsia="zh-CN"/>
        </w:rPr>
        <w:t>工程师（群里搜索“粤考运安”即可找到）联系解决。</w:t>
      </w:r>
    </w:p>
    <w:p>
      <w:pPr>
        <w:pStyle w:val="2"/>
        <w:jc w:val="center"/>
        <w:rPr>
          <w:rFonts w:hint="eastAsia" w:eastAsia="仿宋_GB2312"/>
          <w:lang w:eastAsia="zh-CN"/>
        </w:rPr>
      </w:pPr>
      <w:r>
        <w:rPr>
          <w:rFonts w:hint="eastAsia" w:eastAsia="仿宋_GB2312"/>
          <w:lang w:eastAsia="zh-CN"/>
        </w:rPr>
        <w:drawing>
          <wp:inline distT="0" distB="0" distL="114300" distR="114300">
            <wp:extent cx="2303780" cy="4992370"/>
            <wp:effectExtent l="0" t="0" r="1270" b="17780"/>
            <wp:docPr id="1" name="图片 1" descr="ba910ebbdc780f67fd3aa3ad5da5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910ebbdc780f67fd3aa3ad5da507c"/>
                    <pic:cNvPicPr>
                      <a:picLocks noChangeAspect="1"/>
                    </pic:cNvPicPr>
                  </pic:nvPicPr>
                  <pic:blipFill>
                    <a:blip r:embed="rId5"/>
                    <a:stretch>
                      <a:fillRect/>
                    </a:stretch>
                  </pic:blipFill>
                  <pic:spPr>
                    <a:xfrm>
                      <a:off x="0" y="0"/>
                      <a:ext cx="2303780" cy="499237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0260B"/>
    <w:rsid w:val="0A845E31"/>
    <w:rsid w:val="0DC5655D"/>
    <w:rsid w:val="141774D9"/>
    <w:rsid w:val="1AC37189"/>
    <w:rsid w:val="25846AFE"/>
    <w:rsid w:val="2DBF5C9B"/>
    <w:rsid w:val="2E13090D"/>
    <w:rsid w:val="30DA2D20"/>
    <w:rsid w:val="347C20FC"/>
    <w:rsid w:val="37381209"/>
    <w:rsid w:val="37A64380"/>
    <w:rsid w:val="37D061B3"/>
    <w:rsid w:val="3B0602E8"/>
    <w:rsid w:val="4035799D"/>
    <w:rsid w:val="41312F9B"/>
    <w:rsid w:val="4362364C"/>
    <w:rsid w:val="4403149F"/>
    <w:rsid w:val="48BF63F2"/>
    <w:rsid w:val="4B8C7810"/>
    <w:rsid w:val="4C911512"/>
    <w:rsid w:val="4E3E0CA9"/>
    <w:rsid w:val="4E840C75"/>
    <w:rsid w:val="534479F8"/>
    <w:rsid w:val="59937D92"/>
    <w:rsid w:val="5A250FA9"/>
    <w:rsid w:val="5E380E09"/>
    <w:rsid w:val="66EA6FB8"/>
    <w:rsid w:val="67463BC4"/>
    <w:rsid w:val="755040FC"/>
    <w:rsid w:val="78B72037"/>
    <w:rsid w:val="7CD0260B"/>
    <w:rsid w:val="7D00380F"/>
    <w:rsid w:val="7F20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_GB2312" w:cs="Times New Roman"/>
      <w:color w:val="000000"/>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qFormat/>
    <w:uiPriority w:val="99"/>
    <w:pPr>
      <w:widowControl w:val="0"/>
      <w:spacing w:before="25" w:after="25" w:line="300" w:lineRule="auto"/>
      <w:ind w:firstLine="200" w:firstLineChars="200"/>
      <w:jc w:val="left"/>
    </w:pPr>
    <w:rPr>
      <w:rFonts w:ascii="Times New Roman" w:hAnsi="Times New Roman" w:eastAsia="仿宋_GB2312" w:cs="Times New Roman"/>
      <w:bCs/>
      <w:color w:val="000000"/>
      <w:spacing w:val="1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2020-11-09T06:41:00Z</dcterms:created>
  <dc:creator>qiuwh</dc:creator>
  <cp:lastModifiedBy>qiuwh</cp:lastModifiedBy>
  <dcterms:modified xsi:type="dcterms:W3CDTF">2020-11-10T06:48:38Z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